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7" w:rsidRDefault="00AF1467" w:rsidP="00E51B18">
      <w:pPr>
        <w:numPr>
          <w:ilvl w:val="0"/>
          <w:numId w:val="1"/>
        </w:num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  <w:u w:val="single"/>
        </w:rPr>
        <w:t>Wjazd na parking</w:t>
      </w:r>
      <w:r w:rsidRPr="003A4FED">
        <w:rPr>
          <w:rFonts w:ascii="Arial" w:hAnsi="Arial" w:cs="Arial"/>
          <w:b/>
          <w:color w:val="000080"/>
          <w:sz w:val="20"/>
          <w:szCs w:val="20"/>
          <w:u w:val="single"/>
        </w:rPr>
        <w:t>:</w:t>
      </w:r>
    </w:p>
    <w:p w:rsidR="00AF1467" w:rsidRPr="003A4FED" w:rsidRDefault="00AF1467" w:rsidP="00573DB1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AF1467" w:rsidRDefault="00AF1467" w:rsidP="00A9037E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Podjedź samochodem pod urządzenie wydające bilety (pomarańczowy słupek przy wjeździe) na wyciągnięcie ręki </w:t>
      </w:r>
    </w:p>
    <w:p w:rsidR="00AF1467" w:rsidRDefault="00AF1467" w:rsidP="00A9037E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Na wyświetlaczu pojawi się komunikat </w:t>
      </w:r>
      <w:r w:rsidRPr="00573DB1">
        <w:rPr>
          <w:rFonts w:ascii="Arial" w:hAnsi="Arial" w:cs="Arial"/>
          <w:i/>
          <w:color w:val="000080"/>
          <w:sz w:val="20"/>
          <w:szCs w:val="20"/>
        </w:rPr>
        <w:t>„</w:t>
      </w:r>
      <w:r>
        <w:rPr>
          <w:rFonts w:ascii="Arial" w:hAnsi="Arial" w:cs="Arial"/>
          <w:i/>
          <w:color w:val="000080"/>
          <w:sz w:val="20"/>
          <w:szCs w:val="20"/>
        </w:rPr>
        <w:t>Naciśnij przycisk aby wydrukować bilet</w:t>
      </w:r>
      <w:r w:rsidRPr="00573DB1">
        <w:rPr>
          <w:rFonts w:ascii="Arial" w:hAnsi="Arial" w:cs="Arial"/>
          <w:i/>
          <w:color w:val="000080"/>
          <w:sz w:val="20"/>
          <w:szCs w:val="20"/>
        </w:rPr>
        <w:t>”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AF1467" w:rsidRPr="00A9037E" w:rsidRDefault="00AF1467" w:rsidP="00A9037E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 w:rsidRPr="00573DB1">
        <w:rPr>
          <w:rFonts w:ascii="Arial" w:hAnsi="Arial" w:cs="Arial"/>
          <w:color w:val="000080"/>
          <w:sz w:val="20"/>
          <w:szCs w:val="20"/>
          <w:u w:val="single"/>
        </w:rPr>
        <w:t>Wciśnij przycisk mrugający na zielono</w:t>
      </w:r>
      <w:r>
        <w:rPr>
          <w:rFonts w:ascii="Arial" w:hAnsi="Arial" w:cs="Arial"/>
          <w:color w:val="000080"/>
          <w:sz w:val="20"/>
          <w:szCs w:val="20"/>
        </w:rPr>
        <w:t xml:space="preserve"> umieszczony w prawym dolnym rogu urządzenia. Z zielonej szczeliny wysunie się bilet, na wyświetlaczu pojawi się komunikat </w:t>
      </w:r>
      <w:r>
        <w:rPr>
          <w:rFonts w:ascii="Arial" w:hAnsi="Arial" w:cs="Arial"/>
          <w:i/>
          <w:color w:val="000080"/>
          <w:sz w:val="20"/>
          <w:szCs w:val="20"/>
        </w:rPr>
        <w:t>„Odbierz</w:t>
      </w:r>
      <w:r w:rsidRPr="00865E3C">
        <w:rPr>
          <w:rFonts w:ascii="Arial" w:hAnsi="Arial" w:cs="Arial"/>
          <w:i/>
          <w:color w:val="000080"/>
          <w:sz w:val="20"/>
          <w:szCs w:val="20"/>
        </w:rPr>
        <w:t xml:space="preserve"> bilet,</w:t>
      </w:r>
      <w:r>
        <w:rPr>
          <w:rFonts w:ascii="Arial" w:hAnsi="Arial" w:cs="Arial"/>
          <w:i/>
          <w:color w:val="000080"/>
          <w:sz w:val="20"/>
          <w:szCs w:val="20"/>
        </w:rPr>
        <w:t xml:space="preserve"> wjedź na parking”</w:t>
      </w:r>
    </w:p>
    <w:p w:rsidR="00AF1467" w:rsidRDefault="00AF1467" w:rsidP="00A9037E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Pobierz bilet z urządzenia. Zachowaj go do wyjazdu. (w przypadku zagubienia biletu trzeba kupić bilet awaryjny w kasie automatycznej, koszt 20zł patrz: „Obsługa kasy automatycznej”. Szlaban otworzy się automatycznie.</w:t>
      </w:r>
    </w:p>
    <w:p w:rsidR="00AF1467" w:rsidRDefault="00AF1467" w:rsidP="00A9037E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Wjedź płynnie na teren parkingu – </w:t>
      </w:r>
      <w:r w:rsidRPr="008E254E">
        <w:rPr>
          <w:rFonts w:ascii="Arial" w:hAnsi="Arial" w:cs="Arial"/>
          <w:color w:val="000080"/>
          <w:sz w:val="20"/>
          <w:szCs w:val="20"/>
          <w:u w:val="single"/>
        </w:rPr>
        <w:t>nie zatrzymuj się pod szlabanem</w:t>
      </w:r>
      <w:r>
        <w:rPr>
          <w:rFonts w:ascii="Arial" w:hAnsi="Arial" w:cs="Arial"/>
          <w:color w:val="000080"/>
          <w:sz w:val="20"/>
          <w:szCs w:val="20"/>
        </w:rPr>
        <w:t>. W przypadku braku miejsca za szlabanem nie ruszaj z miejsca, nie stawaj pod szlabanem, poczekaj aż miejsce się zwolni i dopiero wtedy przejeżdżaj.</w:t>
      </w:r>
    </w:p>
    <w:p w:rsidR="00AF1467" w:rsidRDefault="00AF1467" w:rsidP="00A9037E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Szlaban </w:t>
      </w:r>
      <w:r w:rsidRPr="00865E3C">
        <w:rPr>
          <w:rFonts w:ascii="Arial" w:hAnsi="Arial" w:cs="Arial"/>
          <w:color w:val="000080"/>
          <w:sz w:val="20"/>
          <w:szCs w:val="20"/>
          <w:u w:val="single"/>
        </w:rPr>
        <w:t>zamyka się automatycznie</w:t>
      </w:r>
      <w:r>
        <w:rPr>
          <w:rFonts w:ascii="Arial" w:hAnsi="Arial" w:cs="Arial"/>
          <w:color w:val="000080"/>
          <w:sz w:val="20"/>
          <w:szCs w:val="20"/>
        </w:rPr>
        <w:t xml:space="preserve"> po przejechaniu pojazdu.</w:t>
      </w:r>
    </w:p>
    <w:p w:rsidR="00AF1467" w:rsidRDefault="00AF1467" w:rsidP="00E51B18">
      <w:pPr>
        <w:rPr>
          <w:rFonts w:ascii="Arial" w:hAnsi="Arial" w:cs="Arial"/>
          <w:color w:val="000080"/>
          <w:sz w:val="20"/>
          <w:szCs w:val="20"/>
        </w:rPr>
      </w:pPr>
    </w:p>
    <w:p w:rsidR="00AF1467" w:rsidRDefault="00AF1467" w:rsidP="00E51B18">
      <w:pPr>
        <w:numPr>
          <w:ilvl w:val="0"/>
          <w:numId w:val="1"/>
        </w:numPr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3A4FED">
        <w:rPr>
          <w:rFonts w:ascii="Arial" w:hAnsi="Arial" w:cs="Arial"/>
          <w:b/>
          <w:color w:val="000080"/>
          <w:sz w:val="20"/>
          <w:szCs w:val="20"/>
          <w:u w:val="single"/>
        </w:rPr>
        <w:t>Obsługa kasy automatycznej</w:t>
      </w:r>
    </w:p>
    <w:p w:rsidR="00AF1467" w:rsidRPr="003A4FED" w:rsidRDefault="00AF1467" w:rsidP="00573DB1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AF1467" w:rsidRDefault="00AF1467" w:rsidP="008C4B73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Wsuń bilet parkingowy w otwór w wyznaczone miejsce, kodem kreskowym skierowanym do przodu ku górze (mieści się on z lewej strony na środku urządzenia)  </w:t>
      </w:r>
    </w:p>
    <w:p w:rsidR="00AF1467" w:rsidRDefault="00AF1467" w:rsidP="008C4B73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Na wyświetlaczu pojawi się komunikat </w:t>
      </w:r>
      <w:r w:rsidRPr="005870E9">
        <w:rPr>
          <w:rFonts w:ascii="Arial" w:hAnsi="Arial" w:cs="Arial"/>
          <w:i/>
          <w:color w:val="000080"/>
          <w:sz w:val="20"/>
          <w:szCs w:val="20"/>
        </w:rPr>
        <w:t>„</w:t>
      </w:r>
      <w:r>
        <w:rPr>
          <w:rFonts w:ascii="Arial" w:hAnsi="Arial" w:cs="Arial"/>
          <w:i/>
          <w:color w:val="000080"/>
          <w:sz w:val="20"/>
          <w:szCs w:val="20"/>
        </w:rPr>
        <w:t xml:space="preserve">bilet </w:t>
      </w:r>
      <w:r w:rsidRPr="005870E9">
        <w:rPr>
          <w:rFonts w:ascii="Arial" w:hAnsi="Arial" w:cs="Arial"/>
          <w:i/>
          <w:color w:val="000080"/>
          <w:sz w:val="20"/>
          <w:szCs w:val="20"/>
        </w:rPr>
        <w:t>aktywny do wyjazdu”</w:t>
      </w:r>
      <w:r>
        <w:rPr>
          <w:rFonts w:ascii="Arial" w:hAnsi="Arial" w:cs="Arial"/>
          <w:color w:val="000080"/>
          <w:sz w:val="20"/>
          <w:szCs w:val="20"/>
        </w:rPr>
        <w:t>, w przypadku gdy czas za parkowanie nie został przekroczony,</w:t>
      </w:r>
      <w:r w:rsidRPr="005870E9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oznacza to że nie przekroczyliśmy bezpłatnego czasu za parkowanie który wynosi 1,5h i możemy udać się do wyjazdu, patrz: </w:t>
      </w:r>
      <w:r w:rsidRPr="002A1761">
        <w:rPr>
          <w:rFonts w:ascii="Arial" w:hAnsi="Arial" w:cs="Arial"/>
          <w:i/>
          <w:color w:val="000080"/>
          <w:sz w:val="20"/>
          <w:szCs w:val="20"/>
        </w:rPr>
        <w:t>„Wyjazd z parkingu”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AF1467" w:rsidRDefault="00AF1467" w:rsidP="008C4B73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W przypadku gdy czas został przekroczony, na wyświetlaczu pojawi się komunikat z odpowiednią kwota do zapłacenia np. „2zł”. Opłatę można uregulować na dwa sposoby – monetami lub banknotami. Kasa przyjmuje monety: 10gr, 20gr, 50gr, 1zł, 2zł, 5zł oraz banknoty 10zl, 20zl i 50zl i </w:t>
      </w:r>
      <w:r w:rsidRPr="002A1761">
        <w:rPr>
          <w:rFonts w:ascii="Arial" w:hAnsi="Arial" w:cs="Arial"/>
          <w:color w:val="000080"/>
          <w:sz w:val="20"/>
          <w:szCs w:val="20"/>
          <w:u w:val="single"/>
        </w:rPr>
        <w:t>wydaje resztę</w:t>
      </w:r>
      <w:r>
        <w:rPr>
          <w:rFonts w:ascii="Arial" w:hAnsi="Arial" w:cs="Arial"/>
          <w:color w:val="000080"/>
          <w:sz w:val="20"/>
          <w:szCs w:val="20"/>
        </w:rPr>
        <w:t xml:space="preserve">. Po uregulowaniu opłaty można wydrukować potwierdzenie, pojawi się komunikat </w:t>
      </w:r>
      <w:r w:rsidRPr="002A1761">
        <w:rPr>
          <w:rFonts w:ascii="Arial" w:hAnsi="Arial" w:cs="Arial"/>
          <w:i/>
          <w:color w:val="000080"/>
          <w:sz w:val="20"/>
          <w:szCs w:val="20"/>
        </w:rPr>
        <w:t>„Wydrukować potwierdzenie”</w:t>
      </w:r>
      <w:r>
        <w:rPr>
          <w:rFonts w:ascii="Arial" w:hAnsi="Arial" w:cs="Arial"/>
          <w:color w:val="000080"/>
          <w:sz w:val="20"/>
          <w:szCs w:val="20"/>
        </w:rPr>
        <w:t xml:space="preserve">. Pod wyświetlaczem znajdują się przyciski, można wybrać interesującą nas opcję TAK lub NIE.   </w:t>
      </w:r>
    </w:p>
    <w:p w:rsidR="00AF1467" w:rsidRDefault="00AF1467" w:rsidP="008C4B73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Po uregulowaniu opłaty bilet jest aktywny do wyjazdu przez 15min patrz: </w:t>
      </w:r>
      <w:r w:rsidRPr="002A1761">
        <w:rPr>
          <w:rFonts w:ascii="Arial" w:hAnsi="Arial" w:cs="Arial"/>
          <w:i/>
          <w:color w:val="000080"/>
          <w:sz w:val="20"/>
          <w:szCs w:val="20"/>
        </w:rPr>
        <w:t>„Wyjazd z parkingu”</w:t>
      </w:r>
    </w:p>
    <w:p w:rsidR="00AF1467" w:rsidRPr="002A1761" w:rsidRDefault="00AF1467" w:rsidP="008C4B73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W przypadku </w:t>
      </w:r>
      <w:r w:rsidRPr="002A1761">
        <w:rPr>
          <w:rFonts w:ascii="Arial" w:hAnsi="Arial" w:cs="Arial"/>
          <w:color w:val="000080"/>
          <w:sz w:val="20"/>
          <w:szCs w:val="20"/>
          <w:u w:val="single"/>
        </w:rPr>
        <w:t>zagubienia biletu</w:t>
      </w:r>
      <w:r>
        <w:rPr>
          <w:rFonts w:ascii="Arial" w:hAnsi="Arial" w:cs="Arial"/>
          <w:color w:val="000080"/>
          <w:sz w:val="20"/>
          <w:szCs w:val="20"/>
        </w:rPr>
        <w:t xml:space="preserve"> aby wyjechać z parkingu trzeba wydrukować/kupić </w:t>
      </w:r>
      <w:r w:rsidRPr="002A1761">
        <w:rPr>
          <w:rFonts w:ascii="Arial" w:hAnsi="Arial" w:cs="Arial"/>
          <w:color w:val="000080"/>
          <w:sz w:val="20"/>
          <w:szCs w:val="20"/>
          <w:u w:val="single"/>
        </w:rPr>
        <w:t>bilet awaryjny</w:t>
      </w:r>
      <w:r>
        <w:rPr>
          <w:rFonts w:ascii="Arial" w:hAnsi="Arial" w:cs="Arial"/>
          <w:color w:val="000080"/>
          <w:sz w:val="20"/>
          <w:szCs w:val="20"/>
        </w:rPr>
        <w:t xml:space="preserve"> który kosztuje 20zł. W lewym górnym rogu wyświetlacza należy wcisnąć przycisk </w:t>
      </w:r>
      <w:r w:rsidRPr="002A1761">
        <w:rPr>
          <w:rFonts w:ascii="Arial" w:hAnsi="Arial" w:cs="Arial"/>
          <w:color w:val="000080"/>
          <w:sz w:val="20"/>
          <w:szCs w:val="20"/>
        </w:rPr>
        <w:t>Bilet Awaryjny</w:t>
      </w:r>
      <w:r>
        <w:rPr>
          <w:rFonts w:ascii="Arial" w:hAnsi="Arial" w:cs="Arial"/>
          <w:color w:val="000080"/>
          <w:sz w:val="20"/>
          <w:szCs w:val="20"/>
        </w:rPr>
        <w:t xml:space="preserve">. Na wyświetlaczy pojawi się komunikat z kwotą do zapłacenia </w:t>
      </w:r>
      <w:r w:rsidRPr="002A1761">
        <w:rPr>
          <w:rFonts w:ascii="Arial" w:hAnsi="Arial" w:cs="Arial"/>
          <w:i/>
          <w:color w:val="000080"/>
          <w:sz w:val="20"/>
          <w:szCs w:val="20"/>
        </w:rPr>
        <w:t>„20zl”</w:t>
      </w:r>
      <w:r>
        <w:rPr>
          <w:rFonts w:ascii="Arial" w:hAnsi="Arial" w:cs="Arial"/>
          <w:i/>
          <w:color w:val="000080"/>
          <w:sz w:val="20"/>
          <w:szCs w:val="20"/>
        </w:rPr>
        <w:t xml:space="preserve">. </w:t>
      </w:r>
      <w:r>
        <w:rPr>
          <w:rFonts w:ascii="Arial" w:hAnsi="Arial" w:cs="Arial"/>
          <w:color w:val="000080"/>
          <w:sz w:val="20"/>
          <w:szCs w:val="20"/>
        </w:rPr>
        <w:t>Po opłaceniu kwoty automatycznie wydrukuje się bilet awaryjny z kodem kreskowym z którym można kierować się do wyjazdu, patrz: „Wyjazd z parkingu”</w:t>
      </w:r>
    </w:p>
    <w:p w:rsidR="00AF1467" w:rsidRDefault="00AF1467" w:rsidP="00E51B18">
      <w:pPr>
        <w:rPr>
          <w:rFonts w:ascii="Arial" w:hAnsi="Arial" w:cs="Arial"/>
          <w:color w:val="000080"/>
          <w:sz w:val="20"/>
          <w:szCs w:val="20"/>
        </w:rPr>
      </w:pPr>
    </w:p>
    <w:p w:rsidR="00AF1467" w:rsidRDefault="00AF1467" w:rsidP="00DB604A">
      <w:pPr>
        <w:numPr>
          <w:ilvl w:val="0"/>
          <w:numId w:val="1"/>
        </w:numPr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3A4FED">
        <w:rPr>
          <w:rFonts w:ascii="Arial" w:hAnsi="Arial" w:cs="Arial"/>
          <w:b/>
          <w:color w:val="000080"/>
          <w:sz w:val="20"/>
          <w:szCs w:val="20"/>
          <w:u w:val="single"/>
        </w:rPr>
        <w:t>Wyjazd z parkingu</w:t>
      </w:r>
    </w:p>
    <w:p w:rsidR="00AF1467" w:rsidRPr="003A4FED" w:rsidRDefault="00AF1467" w:rsidP="00573DB1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AF1467" w:rsidRDefault="00AF1467" w:rsidP="008C4B73">
      <w:pPr>
        <w:numPr>
          <w:ilvl w:val="0"/>
          <w:numId w:val="5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Na parkingu obowiązuje </w:t>
      </w:r>
      <w:r w:rsidRPr="001D6C20">
        <w:rPr>
          <w:rFonts w:ascii="Arial" w:hAnsi="Arial" w:cs="Arial"/>
          <w:color w:val="000080"/>
          <w:sz w:val="20"/>
          <w:szCs w:val="20"/>
          <w:u w:val="single"/>
        </w:rPr>
        <w:t>1,5 h bezpłatnego parkowania</w:t>
      </w:r>
      <w:r>
        <w:rPr>
          <w:rFonts w:ascii="Arial" w:hAnsi="Arial" w:cs="Arial"/>
          <w:color w:val="000080"/>
          <w:sz w:val="20"/>
          <w:szCs w:val="20"/>
        </w:rPr>
        <w:t xml:space="preserve">. Jeżeli jesteś pewien że czas postoju nie jest przekroczony możesz udać się do wyjazdu (na bilecie umieszczona jest </w:t>
      </w:r>
      <w:r w:rsidRPr="001D6C20">
        <w:rPr>
          <w:rFonts w:ascii="Arial" w:hAnsi="Arial" w:cs="Arial"/>
          <w:color w:val="000080"/>
          <w:sz w:val="20"/>
          <w:szCs w:val="20"/>
          <w:u w:val="single"/>
        </w:rPr>
        <w:t>data i godzina</w:t>
      </w:r>
      <w:r>
        <w:rPr>
          <w:rFonts w:ascii="Arial" w:hAnsi="Arial" w:cs="Arial"/>
          <w:color w:val="000080"/>
          <w:sz w:val="20"/>
          <w:szCs w:val="20"/>
        </w:rPr>
        <w:t xml:space="preserve"> wjazdu na parking). Nie musisz udawać się do kasy żeby sprawdzić czas postoju, bilet z nie przekroczonym czasem jest aktywny do wyjazdu. </w:t>
      </w:r>
      <w:r w:rsidRPr="001D6C20">
        <w:rPr>
          <w:rFonts w:ascii="Arial" w:hAnsi="Arial" w:cs="Arial"/>
          <w:color w:val="000080"/>
          <w:sz w:val="20"/>
          <w:szCs w:val="20"/>
          <w:u w:val="single"/>
        </w:rPr>
        <w:t>Sprawdź czas postoju</w:t>
      </w:r>
      <w:r>
        <w:rPr>
          <w:rFonts w:ascii="Arial" w:hAnsi="Arial" w:cs="Arial"/>
          <w:color w:val="000080"/>
          <w:sz w:val="20"/>
          <w:szCs w:val="20"/>
        </w:rPr>
        <w:t xml:space="preserve"> (data i godzina) </w:t>
      </w:r>
    </w:p>
    <w:p w:rsidR="00AF1467" w:rsidRDefault="00AF1467" w:rsidP="008C4B73">
      <w:pPr>
        <w:numPr>
          <w:ilvl w:val="0"/>
          <w:numId w:val="5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Podjedź samochodem do wyjazdu z parkingu, zatrzymaj się przy urządzeniu sprawdzającym bilety – pomarańczowy słupek przy wyjeździe. (bramka wyjazdowa) </w:t>
      </w:r>
    </w:p>
    <w:p w:rsidR="00AF1467" w:rsidRDefault="00AF1467" w:rsidP="008C4B73">
      <w:pPr>
        <w:numPr>
          <w:ilvl w:val="0"/>
          <w:numId w:val="5"/>
        </w:numPr>
        <w:rPr>
          <w:rFonts w:ascii="Arial" w:hAnsi="Arial" w:cs="Arial"/>
          <w:color w:val="000080"/>
          <w:sz w:val="20"/>
          <w:szCs w:val="20"/>
        </w:rPr>
      </w:pPr>
      <w:r w:rsidRPr="001D6C20">
        <w:rPr>
          <w:rFonts w:ascii="Arial" w:hAnsi="Arial" w:cs="Arial"/>
          <w:color w:val="000080"/>
          <w:sz w:val="20"/>
          <w:szCs w:val="20"/>
          <w:u w:val="single"/>
        </w:rPr>
        <w:t>Wsuń bilet</w:t>
      </w:r>
      <w:r>
        <w:rPr>
          <w:rFonts w:ascii="Arial" w:hAnsi="Arial" w:cs="Arial"/>
          <w:color w:val="000080"/>
          <w:sz w:val="20"/>
          <w:szCs w:val="20"/>
        </w:rPr>
        <w:t xml:space="preserve"> parkingowy w otwór w wyznaczone miejsce - kodem kreskowym skierowanym </w:t>
      </w:r>
      <w:r w:rsidRPr="001D6C20">
        <w:rPr>
          <w:rFonts w:ascii="Arial" w:hAnsi="Arial" w:cs="Arial"/>
          <w:color w:val="000080"/>
          <w:sz w:val="20"/>
          <w:szCs w:val="20"/>
          <w:u w:val="single"/>
        </w:rPr>
        <w:t>do przodu ku górze</w:t>
      </w:r>
      <w:r>
        <w:rPr>
          <w:rFonts w:ascii="Arial" w:hAnsi="Arial" w:cs="Arial"/>
          <w:color w:val="000080"/>
          <w:sz w:val="20"/>
          <w:szCs w:val="20"/>
        </w:rPr>
        <w:t xml:space="preserve"> (lewy dolny róg urządzenia) </w:t>
      </w:r>
    </w:p>
    <w:p w:rsidR="00AF1467" w:rsidRPr="001D6C20" w:rsidRDefault="00AF1467" w:rsidP="008C4B73">
      <w:pPr>
        <w:numPr>
          <w:ilvl w:val="0"/>
          <w:numId w:val="5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Po odczytaniu biletu pojawi się komunikat </w:t>
      </w:r>
      <w:r w:rsidRPr="001D6C20">
        <w:rPr>
          <w:rFonts w:ascii="Arial" w:hAnsi="Arial" w:cs="Arial"/>
          <w:i/>
          <w:color w:val="000080"/>
          <w:sz w:val="20"/>
          <w:szCs w:val="20"/>
        </w:rPr>
        <w:t>„Dziękujemy zapraszamy ponownie”</w:t>
      </w:r>
      <w:r>
        <w:rPr>
          <w:rFonts w:ascii="Arial" w:hAnsi="Arial" w:cs="Arial"/>
          <w:color w:val="000080"/>
          <w:sz w:val="20"/>
          <w:szCs w:val="20"/>
        </w:rPr>
        <w:t xml:space="preserve"> oznacza to, że bilet jest </w:t>
      </w:r>
      <w:r w:rsidRPr="001D6C20">
        <w:rPr>
          <w:rFonts w:ascii="Arial" w:hAnsi="Arial" w:cs="Arial"/>
          <w:color w:val="000080"/>
          <w:sz w:val="20"/>
          <w:szCs w:val="20"/>
        </w:rPr>
        <w:t xml:space="preserve">aktywny do wyjazdu. </w:t>
      </w:r>
    </w:p>
    <w:p w:rsidR="00AF1467" w:rsidRDefault="00AF1467" w:rsidP="008C4B73">
      <w:pPr>
        <w:numPr>
          <w:ilvl w:val="0"/>
          <w:numId w:val="5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Szlaban otworzy się automatycznie.</w:t>
      </w:r>
    </w:p>
    <w:p w:rsidR="00AF1467" w:rsidRDefault="00AF1467" w:rsidP="008C4B73">
      <w:pPr>
        <w:numPr>
          <w:ilvl w:val="0"/>
          <w:numId w:val="5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W przypadku </w:t>
      </w:r>
      <w:r w:rsidRPr="00573DB1">
        <w:rPr>
          <w:rFonts w:ascii="Arial" w:hAnsi="Arial" w:cs="Arial"/>
          <w:color w:val="000080"/>
          <w:sz w:val="20"/>
          <w:szCs w:val="20"/>
          <w:u w:val="single"/>
        </w:rPr>
        <w:t>przekroczenia czasu</w:t>
      </w:r>
      <w:r>
        <w:rPr>
          <w:rFonts w:ascii="Arial" w:hAnsi="Arial" w:cs="Arial"/>
          <w:color w:val="000080"/>
          <w:sz w:val="20"/>
          <w:szCs w:val="20"/>
        </w:rPr>
        <w:t xml:space="preserve"> na wyświetlaczu pojawi się komunikat </w:t>
      </w:r>
      <w:r w:rsidRPr="001D6C20">
        <w:rPr>
          <w:rFonts w:ascii="Arial" w:hAnsi="Arial" w:cs="Arial"/>
          <w:i/>
          <w:color w:val="000080"/>
          <w:sz w:val="20"/>
          <w:szCs w:val="20"/>
        </w:rPr>
        <w:t>„Zapłać bilet w kasie”</w:t>
      </w:r>
      <w:r>
        <w:rPr>
          <w:rFonts w:ascii="Arial" w:hAnsi="Arial" w:cs="Arial"/>
          <w:color w:val="000080"/>
          <w:sz w:val="20"/>
          <w:szCs w:val="20"/>
        </w:rPr>
        <w:t xml:space="preserve"> – należy wrócić do kasy i zapłacić odpowiednią kwotę za przebyty czas postoju, patrz: „Obsługa kasy automatycznej”. </w:t>
      </w:r>
    </w:p>
    <w:p w:rsidR="00AF1467" w:rsidRDefault="00AF1467" w:rsidP="008C4B73">
      <w:pPr>
        <w:numPr>
          <w:ilvl w:val="0"/>
          <w:numId w:val="5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Wyjedź z terenu parkingu – </w:t>
      </w:r>
      <w:r w:rsidRPr="00910B7F">
        <w:rPr>
          <w:rFonts w:ascii="Arial" w:hAnsi="Arial" w:cs="Arial"/>
          <w:color w:val="000080"/>
          <w:sz w:val="20"/>
          <w:szCs w:val="20"/>
          <w:u w:val="single"/>
        </w:rPr>
        <w:t>nie zatrzymuj się pod szlabanem</w:t>
      </w:r>
      <w:r>
        <w:rPr>
          <w:rFonts w:ascii="Arial" w:hAnsi="Arial" w:cs="Arial"/>
          <w:color w:val="000080"/>
          <w:sz w:val="20"/>
          <w:szCs w:val="20"/>
        </w:rPr>
        <w:t xml:space="preserve">, niezwłocznie </w:t>
      </w:r>
      <w:r w:rsidRPr="00910B7F">
        <w:rPr>
          <w:rFonts w:ascii="Arial" w:hAnsi="Arial" w:cs="Arial"/>
          <w:color w:val="000080"/>
          <w:sz w:val="20"/>
          <w:szCs w:val="20"/>
          <w:u w:val="single"/>
        </w:rPr>
        <w:t>zjedź z zasięgu jego pracy</w:t>
      </w:r>
      <w:r>
        <w:rPr>
          <w:rFonts w:ascii="Arial" w:hAnsi="Arial" w:cs="Arial"/>
          <w:color w:val="000080"/>
          <w:sz w:val="20"/>
          <w:szCs w:val="20"/>
        </w:rPr>
        <w:t>. W przypadku braku miejsca za szlabanem nie jedź, nie stawaj pod szlabanem, poczekaj aż miejsce się zwolni i dopiero wtedy przejeżdżaj.</w:t>
      </w:r>
    </w:p>
    <w:p w:rsidR="00AF1467" w:rsidRDefault="00AF1467" w:rsidP="008C4B73">
      <w:pPr>
        <w:numPr>
          <w:ilvl w:val="0"/>
          <w:numId w:val="5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Szlaban </w:t>
      </w:r>
      <w:r w:rsidRPr="00573DB1">
        <w:rPr>
          <w:rFonts w:ascii="Arial" w:hAnsi="Arial" w:cs="Arial"/>
          <w:color w:val="000080"/>
          <w:sz w:val="20"/>
          <w:szCs w:val="20"/>
          <w:u w:val="single"/>
        </w:rPr>
        <w:t>zamyka się automatycznie</w:t>
      </w:r>
      <w:r>
        <w:rPr>
          <w:rFonts w:ascii="Arial" w:hAnsi="Arial" w:cs="Arial"/>
          <w:color w:val="000080"/>
          <w:sz w:val="20"/>
          <w:szCs w:val="20"/>
        </w:rPr>
        <w:t xml:space="preserve"> po przejechaniu pojazdu.</w:t>
      </w:r>
    </w:p>
    <w:p w:rsidR="00AF1467" w:rsidRDefault="00AF1467" w:rsidP="00DB604A">
      <w:pPr>
        <w:rPr>
          <w:rFonts w:ascii="Arial" w:hAnsi="Arial" w:cs="Arial"/>
          <w:color w:val="000080"/>
          <w:sz w:val="20"/>
          <w:szCs w:val="20"/>
        </w:rPr>
      </w:pPr>
    </w:p>
    <w:p w:rsidR="00AF1467" w:rsidRPr="00DB604A" w:rsidRDefault="00AF1467" w:rsidP="00DB604A">
      <w:pPr>
        <w:rPr>
          <w:rFonts w:ascii="Arial" w:hAnsi="Arial" w:cs="Arial"/>
          <w:color w:val="000080"/>
          <w:sz w:val="20"/>
          <w:szCs w:val="20"/>
        </w:rPr>
      </w:pPr>
    </w:p>
    <w:sectPr w:rsidR="00AF1467" w:rsidRPr="00DB604A" w:rsidSect="0054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092"/>
    <w:multiLevelType w:val="hybridMultilevel"/>
    <w:tmpl w:val="AB5C65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064EB"/>
    <w:multiLevelType w:val="hybridMultilevel"/>
    <w:tmpl w:val="965A9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04F11"/>
    <w:multiLevelType w:val="hybridMultilevel"/>
    <w:tmpl w:val="0DC0F5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1675A"/>
    <w:multiLevelType w:val="hybridMultilevel"/>
    <w:tmpl w:val="BAD86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B18"/>
    <w:rsid w:val="00002499"/>
    <w:rsid w:val="000910F2"/>
    <w:rsid w:val="001257AF"/>
    <w:rsid w:val="00192113"/>
    <w:rsid w:val="001D6C20"/>
    <w:rsid w:val="002A1761"/>
    <w:rsid w:val="003A4FED"/>
    <w:rsid w:val="003E4E96"/>
    <w:rsid w:val="0054677A"/>
    <w:rsid w:val="00573DB1"/>
    <w:rsid w:val="005870E9"/>
    <w:rsid w:val="00681244"/>
    <w:rsid w:val="007E1245"/>
    <w:rsid w:val="00865E3C"/>
    <w:rsid w:val="008B3E63"/>
    <w:rsid w:val="008C4B73"/>
    <w:rsid w:val="008E254E"/>
    <w:rsid w:val="00910B7F"/>
    <w:rsid w:val="00975283"/>
    <w:rsid w:val="00A9037E"/>
    <w:rsid w:val="00AF1467"/>
    <w:rsid w:val="00B87D16"/>
    <w:rsid w:val="00BA5CC2"/>
    <w:rsid w:val="00C75ADE"/>
    <w:rsid w:val="00D16612"/>
    <w:rsid w:val="00DB604A"/>
    <w:rsid w:val="00E51B18"/>
    <w:rsid w:val="00F3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1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1</Pages>
  <Words>520</Words>
  <Characters>3124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WojciechLejczak</cp:lastModifiedBy>
  <cp:revision>8</cp:revision>
  <dcterms:created xsi:type="dcterms:W3CDTF">2012-11-23T12:22:00Z</dcterms:created>
  <dcterms:modified xsi:type="dcterms:W3CDTF">2012-12-05T12:22:00Z</dcterms:modified>
</cp:coreProperties>
</file>