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157C2B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000.0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BF6F9E">
        <w:rPr>
          <w:rFonts w:ascii="Times New Roman" w:hAnsi="Times New Roman" w:cs="Times New Roman"/>
          <w:b/>
          <w:sz w:val="32"/>
          <w:szCs w:val="32"/>
          <w:lang w:eastAsia="en-US"/>
        </w:rPr>
        <w:t>od 300-500,</w:t>
      </w:r>
      <w:r w:rsidR="00EB60B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00 </w:t>
      </w:r>
      <w:r w:rsidR="00EB60BA"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>m</w:t>
      </w:r>
      <w:r w:rsidR="00EB60BA" w:rsidRPr="00B35E82">
        <w:rPr>
          <w:rFonts w:ascii="Times New Roman" w:hAnsi="Times New Roman" w:cs="Times New Roman"/>
          <w:b/>
          <w:sz w:val="32"/>
          <w:szCs w:val="32"/>
          <w:vertAlign w:val="superscript"/>
          <w:lang w:eastAsia="en-US"/>
        </w:rPr>
        <w:t xml:space="preserve">2 </w:t>
      </w:r>
      <w:r w:rsidR="00EB60B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60705C" w:rsidRDefault="0060705C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60705C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ASTRA Sp. z o.o z siedzibą we Wrocławiu przy ul. Horbaczewskiego 4-6 </w:t>
      </w:r>
    </w:p>
    <w:p w:rsidR="0060705C" w:rsidRDefault="0060705C" w:rsidP="0060705C">
      <w:pPr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E00946" w:rsidRPr="00E00946" w:rsidRDefault="00C43F87" w:rsidP="00E00946">
      <w:pPr>
        <w:ind w:left="708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bookmarkStart w:id="0" w:name="_GoBack"/>
      <w:bookmarkEnd w:id="0"/>
    </w:p>
    <w:p w:rsidR="00A8728C" w:rsidRDefault="00385257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Lokal położony jest na pierwszym piętrze </w:t>
      </w:r>
      <w:r w:rsidR="005C5A29">
        <w:rPr>
          <w:rFonts w:ascii="Times New Roman" w:hAnsi="Times New Roman" w:cs="Times New Roman"/>
          <w:sz w:val="28"/>
          <w:lang w:eastAsia="en-US"/>
        </w:rPr>
        <w:t>, w C.H. AST</w:t>
      </w:r>
      <w:r w:rsidR="00E00946">
        <w:rPr>
          <w:rFonts w:ascii="Times New Roman" w:hAnsi="Times New Roman" w:cs="Times New Roman"/>
          <w:sz w:val="28"/>
          <w:lang w:eastAsia="en-US"/>
        </w:rPr>
        <w:t>RA przy ul. Horbaczewskiego 4-6, w</w:t>
      </w:r>
      <w:r w:rsidR="005C5A29">
        <w:rPr>
          <w:rFonts w:ascii="Times New Roman" w:hAnsi="Times New Roman" w:cs="Times New Roman"/>
          <w:sz w:val="28"/>
          <w:lang w:eastAsia="en-US"/>
        </w:rPr>
        <w:t xml:space="preserve"> bliskim położeniu komunikacji miejskiej (tramwaje, autobus). </w:t>
      </w:r>
    </w:p>
    <w:p w:rsidR="005C5A29" w:rsidRDefault="00E00946" w:rsidP="00A8728C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media: instalacje elektryczną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BF6F9E">
        <w:rPr>
          <w:rFonts w:ascii="Times New Roman" w:hAnsi="Times New Roman" w:cs="Times New Roman"/>
          <w:sz w:val="28"/>
          <w:lang w:eastAsia="en-US"/>
        </w:rPr>
        <w:t>około 55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w zależności od wielkości powierzchni 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D7186F">
        <w:rPr>
          <w:rFonts w:ascii="Times New Roman" w:hAnsi="Times New Roman" w:cs="Times New Roman"/>
          <w:sz w:val="28"/>
          <w:lang w:eastAsia="en-US"/>
        </w:rPr>
        <w:t xml:space="preserve">klimatyzacja </w:t>
      </w:r>
      <w:r>
        <w:rPr>
          <w:rFonts w:ascii="Times New Roman" w:hAnsi="Times New Roman" w:cs="Times New Roman"/>
          <w:sz w:val="28"/>
          <w:lang w:eastAsia="en-US"/>
        </w:rPr>
        <w:t>i wentylacja ora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 90 minut (powyżej tego okresu 2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51" w:rsidRDefault="000D5451">
      <w:r>
        <w:separator/>
      </w:r>
    </w:p>
  </w:endnote>
  <w:endnote w:type="continuationSeparator" w:id="0">
    <w:p w:rsidR="000D5451" w:rsidRDefault="000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51" w:rsidRDefault="000D5451">
      <w:r>
        <w:separator/>
      </w:r>
    </w:p>
  </w:footnote>
  <w:footnote w:type="continuationSeparator" w:id="0">
    <w:p w:rsidR="000D5451" w:rsidRDefault="000D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0D5451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E6A2B"/>
    <w:rsid w:val="001E79AA"/>
    <w:rsid w:val="0020299B"/>
    <w:rsid w:val="00235D4F"/>
    <w:rsid w:val="0026319F"/>
    <w:rsid w:val="002822FC"/>
    <w:rsid w:val="002877FF"/>
    <w:rsid w:val="00295040"/>
    <w:rsid w:val="00295159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85ED5"/>
    <w:rsid w:val="0059472C"/>
    <w:rsid w:val="005C21BA"/>
    <w:rsid w:val="005C5A29"/>
    <w:rsid w:val="005D58F0"/>
    <w:rsid w:val="005F4D95"/>
    <w:rsid w:val="0060705C"/>
    <w:rsid w:val="00611421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142D5"/>
    <w:rsid w:val="009220FF"/>
    <w:rsid w:val="009240CA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BF6F9E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35205"/>
    <w:rsid w:val="00D369D6"/>
    <w:rsid w:val="00D41450"/>
    <w:rsid w:val="00D44115"/>
    <w:rsid w:val="00D5708D"/>
    <w:rsid w:val="00D619C2"/>
    <w:rsid w:val="00D7186F"/>
    <w:rsid w:val="00D73FEC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E9FAE-E015-45BE-ACBF-5083634B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1FCC-BE63-4B52-AC51-D1ECB86B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2</cp:revision>
  <cp:lastPrinted>2020-05-25T11:09:00Z</cp:lastPrinted>
  <dcterms:created xsi:type="dcterms:W3CDTF">2020-12-16T17:31:00Z</dcterms:created>
  <dcterms:modified xsi:type="dcterms:W3CDTF">2020-12-16T17:31:00Z</dcterms:modified>
</cp:coreProperties>
</file>